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4E81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rFonts w:hint="eastAsia"/>
          <w:sz w:val="28"/>
          <w:szCs w:val="32"/>
        </w:rPr>
        <w:t>附：教师资格认定热点问题解答</w:t>
      </w:r>
    </w:p>
    <w:p w14:paraId="406C788A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sz w:val="28"/>
          <w:szCs w:val="32"/>
        </w:rPr>
        <w:t>1.现场认定必须是本人吗？</w:t>
      </w:r>
    </w:p>
    <w:p w14:paraId="2309BB2C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rFonts w:hint="eastAsia"/>
          <w:sz w:val="28"/>
          <w:szCs w:val="32"/>
        </w:rPr>
        <w:t>答：根据省市教师资格认定公告要求，参加现场确认必须是申请人本人，其他人不能代替。</w:t>
      </w:r>
    </w:p>
    <w:p w14:paraId="09148315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sz w:val="28"/>
          <w:szCs w:val="32"/>
        </w:rPr>
        <w:t>2.现场认定时，必须有纸质</w:t>
      </w:r>
      <w:proofErr w:type="gramStart"/>
      <w:r w:rsidRPr="00387FD2">
        <w:rPr>
          <w:sz w:val="28"/>
          <w:szCs w:val="32"/>
        </w:rPr>
        <w:t>版毕业</w:t>
      </w:r>
      <w:proofErr w:type="gramEnd"/>
      <w:r w:rsidRPr="00387FD2">
        <w:rPr>
          <w:sz w:val="28"/>
          <w:szCs w:val="32"/>
        </w:rPr>
        <w:t>证和普通话证吗？</w:t>
      </w:r>
    </w:p>
    <w:p w14:paraId="4A598A52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rFonts w:hint="eastAsia"/>
          <w:sz w:val="28"/>
          <w:szCs w:val="32"/>
        </w:rPr>
        <w:t>答：申请人在网报时，毕业证和普通话证网上核验通过的，不用再提交纸质版证书。网上核验不通过的，必须提供纸质版证书原件。</w:t>
      </w:r>
    </w:p>
    <w:p w14:paraId="1F5786C9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sz w:val="28"/>
          <w:szCs w:val="32"/>
        </w:rPr>
        <w:t>3．申请人是应届毕业生，学校还没有发毕业证，网上也没有核验通过，怎么办？</w:t>
      </w:r>
    </w:p>
    <w:p w14:paraId="087A9A12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rFonts w:hint="eastAsia"/>
          <w:sz w:val="28"/>
          <w:szCs w:val="32"/>
        </w:rPr>
        <w:t>答：目前，教师资格认定网站已与</w:t>
      </w:r>
      <w:proofErr w:type="gramStart"/>
      <w:r w:rsidRPr="00387FD2">
        <w:rPr>
          <w:rFonts w:hint="eastAsia"/>
          <w:sz w:val="28"/>
          <w:szCs w:val="32"/>
        </w:rPr>
        <w:t>学信网自动</w:t>
      </w:r>
      <w:proofErr w:type="gramEnd"/>
      <w:r w:rsidRPr="00387FD2">
        <w:rPr>
          <w:rFonts w:hint="eastAsia"/>
          <w:sz w:val="28"/>
          <w:szCs w:val="32"/>
        </w:rPr>
        <w:t>对接。</w:t>
      </w:r>
      <w:proofErr w:type="gramStart"/>
      <w:r w:rsidRPr="00387FD2">
        <w:rPr>
          <w:rFonts w:hint="eastAsia"/>
          <w:sz w:val="28"/>
          <w:szCs w:val="32"/>
        </w:rPr>
        <w:t>学信网能</w:t>
      </w:r>
      <w:proofErr w:type="gramEnd"/>
      <w:r w:rsidRPr="00387FD2">
        <w:rPr>
          <w:rFonts w:hint="eastAsia"/>
          <w:sz w:val="28"/>
          <w:szCs w:val="32"/>
        </w:rPr>
        <w:t>查询到申请人毕业信息的，教师资格认定时会自动进行比对。此情况下，申请人可联系就读学校，问清具体原因。</w:t>
      </w:r>
    </w:p>
    <w:p w14:paraId="4BE955AD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sz w:val="28"/>
          <w:szCs w:val="32"/>
        </w:rPr>
        <w:t>4.认定时必须有居住证吗？</w:t>
      </w:r>
    </w:p>
    <w:p w14:paraId="0187A8C5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rFonts w:hint="eastAsia"/>
          <w:sz w:val="28"/>
          <w:szCs w:val="32"/>
        </w:rPr>
        <w:t>答：根据省市教师资格认定公告，认定时申请人需提供在本地（泰山区）的户口本或居住证。泰山区认定点不具备认定非本区户籍或非本区居住证申请人的权限。</w:t>
      </w:r>
    </w:p>
    <w:p w14:paraId="70E48EFA" w14:textId="77777777" w:rsidR="00387FD2" w:rsidRDefault="00387FD2" w:rsidP="00387FD2">
      <w:pPr>
        <w:rPr>
          <w:sz w:val="28"/>
          <w:szCs w:val="32"/>
        </w:rPr>
      </w:pPr>
      <w:r w:rsidRPr="00387FD2">
        <w:rPr>
          <w:rFonts w:hint="eastAsia"/>
          <w:sz w:val="28"/>
          <w:szCs w:val="32"/>
        </w:rPr>
        <w:t>居住证类似于一张身份证式样的卡片，不是纸质的居住证明或办理时的收据，办理居住证事宜请咨询所属派出所户籍部门。请申请人注意：临时居住证明或办理时的收据，不能当作居住证使用，教师资格认定平台无法确认办理。</w:t>
      </w:r>
    </w:p>
    <w:p w14:paraId="391F17F7" w14:textId="461A9A26" w:rsidR="00387FD2" w:rsidRPr="00387FD2" w:rsidRDefault="00387FD2" w:rsidP="00387FD2">
      <w:pPr>
        <w:rPr>
          <w:rFonts w:hint="eastAsia"/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28DD092C" wp14:editId="43BA6FE7">
            <wp:extent cx="1866900" cy="1152525"/>
            <wp:effectExtent l="0" t="0" r="0" b="9525"/>
            <wp:docPr id="655148329" name="图片 3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148329" name="图片 3" descr="地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C82E1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rFonts w:hint="eastAsia"/>
          <w:sz w:val="28"/>
          <w:szCs w:val="32"/>
        </w:rPr>
        <w:t>省市公告要求：在户籍所在地申请认定的，提交本人户口本或集体户口证明原件；在居住地申请认定的，应当提交有效的居住证原件。</w:t>
      </w:r>
    </w:p>
    <w:p w14:paraId="71A34C59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rFonts w:hint="eastAsia"/>
          <w:sz w:val="28"/>
          <w:szCs w:val="32"/>
        </w:rPr>
        <w:t>此项要求是省市统一要求，并非是我区单独要求。</w:t>
      </w:r>
    </w:p>
    <w:p w14:paraId="573115E1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rFonts w:hint="eastAsia"/>
          <w:sz w:val="28"/>
          <w:szCs w:val="32"/>
        </w:rPr>
        <w:t>办理居住证事宜请咨询所属派出所。</w:t>
      </w:r>
    </w:p>
    <w:p w14:paraId="440DED60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sz w:val="28"/>
          <w:szCs w:val="32"/>
        </w:rPr>
        <w:t>5.</w:t>
      </w:r>
      <w:proofErr w:type="gramStart"/>
      <w:r w:rsidRPr="00387FD2">
        <w:rPr>
          <w:sz w:val="28"/>
          <w:szCs w:val="32"/>
        </w:rPr>
        <w:t>认定网</w:t>
      </w:r>
      <w:proofErr w:type="gramEnd"/>
      <w:r w:rsidRPr="00387FD2">
        <w:rPr>
          <w:sz w:val="28"/>
          <w:szCs w:val="32"/>
        </w:rPr>
        <w:t>报时间、体检、现场认定时间错过了，能补办吗？</w:t>
      </w:r>
    </w:p>
    <w:p w14:paraId="0702D47F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rFonts w:hint="eastAsia"/>
          <w:sz w:val="28"/>
          <w:szCs w:val="32"/>
        </w:rPr>
        <w:t>答：教师资格认定平台所属教育部，时间节点是省市统一规定，错过本批次的其中任一项时间节点，都不能补办。申请人如果错过时间节点，可于教师资格成绩有效期内，在新</w:t>
      </w:r>
      <w:proofErr w:type="gramStart"/>
      <w:r w:rsidRPr="00387FD2">
        <w:rPr>
          <w:rFonts w:hint="eastAsia"/>
          <w:sz w:val="28"/>
          <w:szCs w:val="32"/>
        </w:rPr>
        <w:t>一</w:t>
      </w:r>
      <w:proofErr w:type="gramEnd"/>
      <w:r w:rsidRPr="00387FD2">
        <w:rPr>
          <w:rFonts w:hint="eastAsia"/>
          <w:sz w:val="28"/>
          <w:szCs w:val="32"/>
        </w:rPr>
        <w:t>批次认定时办理。</w:t>
      </w:r>
    </w:p>
    <w:p w14:paraId="6D832EB7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sz w:val="28"/>
          <w:szCs w:val="32"/>
        </w:rPr>
        <w:t>6.认定后什么时间发证领证？</w:t>
      </w:r>
    </w:p>
    <w:p w14:paraId="1E8E9403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rFonts w:hint="eastAsia"/>
          <w:sz w:val="28"/>
          <w:szCs w:val="32"/>
        </w:rPr>
        <w:t>答：申请人认定后，可关注泰山区人民政府网站的当批次发证公告。目前，发放证书采用预约方式。申请人可扫码预约。</w:t>
      </w:r>
    </w:p>
    <w:p w14:paraId="12950DE4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sz w:val="28"/>
          <w:szCs w:val="32"/>
        </w:rPr>
        <w:t>7.认定证书可以快递或邮寄吗？</w:t>
      </w:r>
    </w:p>
    <w:p w14:paraId="44D8BB54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rFonts w:hint="eastAsia"/>
          <w:sz w:val="28"/>
          <w:szCs w:val="32"/>
        </w:rPr>
        <w:t>答：目前我区未开通此项服务。</w:t>
      </w:r>
    </w:p>
    <w:p w14:paraId="4CDC12A1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sz w:val="28"/>
          <w:szCs w:val="32"/>
        </w:rPr>
        <w:t>8．申请人不是在指定医院体检可以吗？</w:t>
      </w:r>
    </w:p>
    <w:p w14:paraId="36A10634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rFonts w:hint="eastAsia"/>
          <w:sz w:val="28"/>
          <w:szCs w:val="32"/>
        </w:rPr>
        <w:t>答：根据我区教师资格公告要求，申请人须在我区指定的医院进行体检。其他医院的体检证明不能作为我区教师资格的体检证明共用。</w:t>
      </w:r>
    </w:p>
    <w:p w14:paraId="4049B3B6" w14:textId="77777777" w:rsidR="00387FD2" w:rsidRPr="00387FD2" w:rsidRDefault="00387FD2" w:rsidP="00387FD2">
      <w:pPr>
        <w:rPr>
          <w:sz w:val="28"/>
          <w:szCs w:val="32"/>
        </w:rPr>
      </w:pPr>
      <w:r w:rsidRPr="00387FD2">
        <w:rPr>
          <w:sz w:val="28"/>
          <w:szCs w:val="32"/>
        </w:rPr>
        <w:t>9.</w:t>
      </w:r>
      <w:proofErr w:type="gramStart"/>
      <w:r w:rsidRPr="00387FD2">
        <w:rPr>
          <w:sz w:val="28"/>
          <w:szCs w:val="32"/>
        </w:rPr>
        <w:t>孕</w:t>
      </w:r>
      <w:proofErr w:type="gramEnd"/>
      <w:r w:rsidRPr="00387FD2">
        <w:rPr>
          <w:sz w:val="28"/>
          <w:szCs w:val="32"/>
        </w:rPr>
        <w:t>产期间能不参加相关体检项目吗？</w:t>
      </w:r>
    </w:p>
    <w:p w14:paraId="3F0B17C5" w14:textId="5D8B94DD" w:rsidR="008B507B" w:rsidRDefault="00387FD2" w:rsidP="00387FD2">
      <w:pPr>
        <w:rPr>
          <w:sz w:val="28"/>
          <w:szCs w:val="32"/>
        </w:rPr>
      </w:pPr>
      <w:r w:rsidRPr="00387FD2">
        <w:rPr>
          <w:rFonts w:hint="eastAsia"/>
          <w:sz w:val="28"/>
          <w:szCs w:val="32"/>
        </w:rPr>
        <w:t>答：</w:t>
      </w:r>
      <w:proofErr w:type="gramStart"/>
      <w:r w:rsidRPr="00387FD2">
        <w:rPr>
          <w:rFonts w:hint="eastAsia"/>
          <w:sz w:val="28"/>
          <w:szCs w:val="32"/>
        </w:rPr>
        <w:t>孕</w:t>
      </w:r>
      <w:proofErr w:type="gramEnd"/>
      <w:r w:rsidRPr="00387FD2">
        <w:rPr>
          <w:rFonts w:hint="eastAsia"/>
          <w:sz w:val="28"/>
          <w:szCs w:val="32"/>
        </w:rPr>
        <w:t>产期的体检，请咨询我区体检医院。具体联系方式，请见当批次体检公告。</w:t>
      </w:r>
    </w:p>
    <w:p w14:paraId="20D46F6E" w14:textId="77777777" w:rsidR="00387FD2" w:rsidRPr="00387FD2" w:rsidRDefault="00387FD2" w:rsidP="00387FD2">
      <w:pPr>
        <w:rPr>
          <w:rFonts w:hint="eastAsia"/>
          <w:sz w:val="28"/>
          <w:szCs w:val="32"/>
        </w:rPr>
      </w:pPr>
    </w:p>
    <w:sectPr w:rsidR="00387FD2" w:rsidRPr="00387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D2"/>
    <w:rsid w:val="000F1689"/>
    <w:rsid w:val="00234B2A"/>
    <w:rsid w:val="00387FD2"/>
    <w:rsid w:val="00565887"/>
    <w:rsid w:val="008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D244"/>
  <w15:chartTrackingRefBased/>
  <w15:docId w15:val="{D89411B7-6531-42DC-BB8E-17C17C55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7FD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F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FD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FD2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FD2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FD2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FD2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FD2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FD2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87FD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87F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87F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87FD2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87FD2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87FD2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87FD2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87FD2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87FD2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87FD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87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87FD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87FD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87FD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87FD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87FD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87FD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87F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87FD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87FD2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semiHidden/>
    <w:unhideWhenUsed/>
    <w:rsid w:val="00387F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2024-03-21T10:13:00Z</dcterms:created>
  <dcterms:modified xsi:type="dcterms:W3CDTF">2024-03-21T10:14:00Z</dcterms:modified>
</cp:coreProperties>
</file>