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方正黑体_GBK"/>
          <w:b/>
          <w:color w:val="000000"/>
          <w:kern w:val="0"/>
          <w:sz w:val="32"/>
          <w:szCs w:val="32"/>
        </w:rPr>
        <w:t>附件3：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考调证明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兹有我校在编在岗教师XXX，男/女，身份证号码XXX，该同志X年X月X日参加工作，XX学历，XXXX教师职务任职资格（含学段学科）</w:t>
      </w:r>
      <w:r>
        <w:rPr>
          <w:rFonts w:hint="eastAsia" w:eastAsia="方正仿宋_GBK" w:cs="宋体"/>
          <w:color w:val="000000"/>
          <w:kern w:val="0"/>
          <w:sz w:val="33"/>
          <w:szCs w:val="33"/>
          <w:lang w:eastAsia="zh-CN"/>
        </w:rPr>
        <w:t>，任教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高中/初中/小学XX学科X年，现为我校高中/初中/小学X年级X学科教师。该同志思想素质高、工作表现好，近三年年度考核“合格”及以上，201</w:t>
      </w:r>
      <w:r>
        <w:rPr>
          <w:rFonts w:hint="eastAsia" w:eastAsia="方正仿宋_GBK" w:cs="宋体"/>
          <w:color w:val="000000"/>
          <w:kern w:val="0"/>
          <w:sz w:val="33"/>
          <w:szCs w:val="33"/>
          <w:lang w:val="en-US" w:eastAsia="zh-CN"/>
        </w:rPr>
        <w:t>8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年9月以来未受过党纪政纪处分。情况属实。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单位负责人签字：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单位名称（盖章）：</w:t>
      </w:r>
      <w:r>
        <w:rPr>
          <w:rFonts w:hint="eastAsia" w:eastAsia="方正仿宋_GBK" w:cs="宋体"/>
          <w:color w:val="000000"/>
          <w:kern w:val="0"/>
          <w:sz w:val="33"/>
          <w:szCs w:val="33"/>
          <w:lang w:val="en-US" w:eastAsia="zh-CN"/>
        </w:rPr>
        <w:t xml:space="preserve"> </w:t>
      </w:r>
    </w:p>
    <w:p>
      <w:pPr>
        <w:widowControl/>
        <w:tabs>
          <w:tab w:val="left" w:pos="360"/>
        </w:tabs>
        <w:spacing w:line="590" w:lineRule="exact"/>
        <w:ind w:firstLine="6600" w:firstLineChars="20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   月   日</w:t>
      </w: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E4881"/>
    <w:rsid w:val="035A4FED"/>
    <w:rsid w:val="0FA245BC"/>
    <w:rsid w:val="4DDE4881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2021-07-28T02:46:00Z</dcterms:created>
  <dc:creator>游鹏</dc:creator>
  <cp:lastModifiedBy>游鹏</cp:lastModifiedBy>
  <dcterms:modified xsi:type="dcterms:W3CDTF">2021-07-28T02:46:30Z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