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D2" w:rsidRDefault="004639D2" w:rsidP="004639D2">
      <w:pPr>
        <w:widowControl/>
        <w:jc w:val="left"/>
        <w:rPr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t>附件2</w:t>
      </w:r>
    </w:p>
    <w:p w:rsidR="004639D2" w:rsidRDefault="004639D2" w:rsidP="004639D2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面试考生须知</w:t>
      </w:r>
    </w:p>
    <w:p w:rsidR="004639D2" w:rsidRDefault="004639D2" w:rsidP="004639D2">
      <w:pPr>
        <w:pStyle w:val="a5"/>
        <w:spacing w:line="600" w:lineRule="exact"/>
        <w:rPr>
          <w:rFonts w:ascii="Times New Roman" w:eastAsia="仿宋_GB2312" w:hAnsi="Times New Roman"/>
          <w:kern w:val="0"/>
          <w:sz w:val="32"/>
          <w:szCs w:val="32"/>
        </w:rPr>
      </w:pPr>
    </w:p>
    <w:p w:rsidR="004639D2" w:rsidRDefault="004639D2" w:rsidP="004639D2">
      <w:pPr>
        <w:spacing w:line="600" w:lineRule="exact"/>
        <w:ind w:firstLineChars="20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一、考生须按照公告的面试时间与考场安排，在当天规定时间（上午</w:t>
      </w:r>
      <w:r>
        <w:rPr>
          <w:kern w:val="0"/>
          <w:sz w:val="32"/>
          <w:szCs w:val="32"/>
        </w:rPr>
        <w:t>7</w:t>
      </w:r>
      <w:r>
        <w:rPr>
          <w:rFonts w:hint="eastAsia"/>
          <w:kern w:val="0"/>
          <w:sz w:val="32"/>
          <w:szCs w:val="32"/>
        </w:rPr>
        <w:t>：</w:t>
      </w:r>
      <w:r>
        <w:rPr>
          <w:kern w:val="0"/>
          <w:sz w:val="32"/>
          <w:szCs w:val="32"/>
        </w:rPr>
        <w:t>45</w:t>
      </w:r>
      <w:r>
        <w:rPr>
          <w:rFonts w:hint="eastAsia"/>
          <w:kern w:val="0"/>
          <w:sz w:val="32"/>
          <w:szCs w:val="32"/>
        </w:rPr>
        <w:t>前，下午</w:t>
      </w:r>
      <w:r>
        <w:rPr>
          <w:kern w:val="0"/>
          <w:sz w:val="32"/>
          <w:szCs w:val="32"/>
        </w:rPr>
        <w:t>13</w:t>
      </w:r>
      <w:r>
        <w:rPr>
          <w:rFonts w:hint="eastAsia"/>
          <w:kern w:val="0"/>
          <w:sz w:val="32"/>
          <w:szCs w:val="32"/>
        </w:rPr>
        <w:t>：</w:t>
      </w:r>
      <w:r>
        <w:rPr>
          <w:kern w:val="0"/>
          <w:sz w:val="32"/>
          <w:szCs w:val="32"/>
        </w:rPr>
        <w:t>15</w:t>
      </w:r>
      <w:r>
        <w:rPr>
          <w:rFonts w:hint="eastAsia"/>
          <w:kern w:val="0"/>
          <w:sz w:val="32"/>
          <w:szCs w:val="32"/>
        </w:rPr>
        <w:t>前）凭本人笔试准考证和身份证（或有效期内的临时身份证）到考场候考室报到。</w:t>
      </w:r>
    </w:p>
    <w:p w:rsidR="004639D2" w:rsidRDefault="004639D2" w:rsidP="004639D2">
      <w:pPr>
        <w:spacing w:line="600" w:lineRule="exact"/>
        <w:ind w:firstLineChars="20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二、考生未能准时报到的，按自动放弃面试资格处理；对证件携带不齐的，取消面试资格。考生应配合工作人员做好未能入场情况登记。</w:t>
      </w:r>
    </w:p>
    <w:p w:rsidR="004639D2" w:rsidRDefault="004639D2" w:rsidP="004639D2">
      <w:pPr>
        <w:snapToGrid w:val="0"/>
        <w:spacing w:line="600" w:lineRule="exact"/>
        <w:ind w:firstLineChars="200" w:firstLine="640"/>
        <w:rPr>
          <w:kern w:val="0"/>
          <w:sz w:val="32"/>
        </w:rPr>
      </w:pPr>
      <w:r>
        <w:rPr>
          <w:rFonts w:hint="eastAsia"/>
          <w:kern w:val="0"/>
          <w:sz w:val="32"/>
          <w:szCs w:val="32"/>
        </w:rPr>
        <w:t>三、考生所携带的通讯工具和音频、视频发射、接收设备须关闭后交工作人员统一保管，考完离场时领回。对违规携带或使用上述设备的，将予严肃</w:t>
      </w:r>
      <w:r>
        <w:rPr>
          <w:rFonts w:hint="eastAsia"/>
          <w:kern w:val="0"/>
          <w:sz w:val="32"/>
        </w:rPr>
        <w:t>处理。</w:t>
      </w:r>
    </w:p>
    <w:p w:rsidR="004639D2" w:rsidRDefault="004639D2" w:rsidP="004639D2">
      <w:pPr>
        <w:spacing w:line="600" w:lineRule="exact"/>
        <w:ind w:firstLineChars="20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四、考生不得穿制服或有明显文</w:t>
      </w:r>
      <w:r>
        <w:rPr>
          <w:rFonts w:hint="eastAsia"/>
          <w:sz w:val="32"/>
          <w:szCs w:val="32"/>
        </w:rPr>
        <w:t>字或图案标识的服装参加面试。</w:t>
      </w:r>
    </w:p>
    <w:p w:rsidR="004639D2" w:rsidRDefault="004639D2" w:rsidP="004639D2">
      <w:pPr>
        <w:pStyle w:val="3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五、考生报到后，通过抽签确定面试室号及面试序号，按抽签确定的面试顺序进行面试。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六、面试开始后，工作人员按抽签顺序逐一引导考生进入面试室面试。候考考生须在候考室静候，不得喧哗，不得影响他人，应服从工作人员的管理。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七、候考期间实行全封闭，考生不得擅自离开候考室。需上洗手间的，须经工作人员同意，并由工作人员陪同前往。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候考考生需离开考场的，应书面提出申请，经考场总主</w:t>
      </w:r>
      <w:r>
        <w:rPr>
          <w:rFonts w:eastAsia="仿宋_GB2312" w:hint="eastAsia"/>
          <w:kern w:val="0"/>
          <w:sz w:val="32"/>
          <w:szCs w:val="32"/>
        </w:rPr>
        <w:lastRenderedPageBreak/>
        <w:t>考或副总主考同意后按弃考处理。严禁任何人向考生传递试题信息。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八、考生必须以普通话回答评委提问。在面试中，应严格按照评委的指令回答问题，不得暗示或透露个人信息。考生对评委的提问不清楚的，可要求评委重新念题。考生须服从评委对自己的成绩评定，不得要求评委加分、复试或无理取闹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九、面试结束后，考生到候分室等候。签收面试成绩通知书后带齐随身物品离开考场。不得在考场逗留。</w:t>
      </w:r>
    </w:p>
    <w:p w:rsidR="004639D2" w:rsidRDefault="004639D2" w:rsidP="004639D2">
      <w:pPr>
        <w:pStyle w:val="2"/>
        <w:spacing w:after="0" w:line="600" w:lineRule="exact"/>
        <w:ind w:leftChars="0" w:left="0"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十、考生应接受现场工作人员的管理，对违反面试规定的，将按照《广东省事业单位公开招聘人员面试工作规范（试行）》严肃处理。</w:t>
      </w:r>
    </w:p>
    <w:p w:rsidR="006F68CB" w:rsidRPr="004639D2" w:rsidRDefault="006F68CB" w:rsidP="004639D2">
      <w:pPr>
        <w:widowControl/>
        <w:jc w:val="left"/>
        <w:rPr>
          <w:rFonts w:ascii="黑体" w:eastAsia="黑体" w:hAnsi="宋体"/>
          <w:sz w:val="32"/>
          <w:szCs w:val="32"/>
        </w:rPr>
      </w:pPr>
    </w:p>
    <w:sectPr w:rsidR="006F68CB" w:rsidRPr="004639D2" w:rsidSect="00E00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402" w:rsidRDefault="00573402" w:rsidP="004639D2">
      <w:r>
        <w:separator/>
      </w:r>
    </w:p>
  </w:endnote>
  <w:endnote w:type="continuationSeparator" w:id="1">
    <w:p w:rsidR="00573402" w:rsidRDefault="00573402" w:rsidP="00463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402" w:rsidRDefault="00573402" w:rsidP="004639D2">
      <w:r>
        <w:separator/>
      </w:r>
    </w:p>
  </w:footnote>
  <w:footnote w:type="continuationSeparator" w:id="1">
    <w:p w:rsidR="00573402" w:rsidRDefault="00573402" w:rsidP="004639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9D2"/>
    <w:rsid w:val="004639D2"/>
    <w:rsid w:val="00573402"/>
    <w:rsid w:val="006F68CB"/>
    <w:rsid w:val="00B15BD2"/>
    <w:rsid w:val="00E00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D2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9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9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9D2"/>
    <w:rPr>
      <w:sz w:val="18"/>
      <w:szCs w:val="18"/>
    </w:rPr>
  </w:style>
  <w:style w:type="paragraph" w:styleId="2">
    <w:name w:val="Body Text Indent 2"/>
    <w:basedOn w:val="a"/>
    <w:link w:val="2Char"/>
    <w:semiHidden/>
    <w:unhideWhenUsed/>
    <w:rsid w:val="004639D2"/>
    <w:pPr>
      <w:spacing w:after="120" w:line="480" w:lineRule="auto"/>
      <w:ind w:leftChars="200" w:left="420"/>
    </w:pPr>
    <w:rPr>
      <w:rFonts w:eastAsia="宋体"/>
      <w:szCs w:val="24"/>
    </w:rPr>
  </w:style>
  <w:style w:type="character" w:customStyle="1" w:styleId="2Char">
    <w:name w:val="正文文本缩进 2 Char"/>
    <w:basedOn w:val="a0"/>
    <w:link w:val="2"/>
    <w:semiHidden/>
    <w:rsid w:val="004639D2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Char"/>
    <w:semiHidden/>
    <w:unhideWhenUsed/>
    <w:rsid w:val="004639D2"/>
    <w:pPr>
      <w:spacing w:after="120"/>
      <w:ind w:leftChars="200" w:left="420"/>
    </w:pPr>
    <w:rPr>
      <w:rFonts w:eastAsia="宋体"/>
      <w:sz w:val="16"/>
      <w:szCs w:val="16"/>
    </w:rPr>
  </w:style>
  <w:style w:type="character" w:customStyle="1" w:styleId="3Char">
    <w:name w:val="正文文本缩进 3 Char"/>
    <w:basedOn w:val="a0"/>
    <w:link w:val="3"/>
    <w:semiHidden/>
    <w:rsid w:val="004639D2"/>
    <w:rPr>
      <w:rFonts w:ascii="Times New Roman" w:eastAsia="宋体" w:hAnsi="Times New Roman" w:cs="Times New Roman"/>
      <w:sz w:val="16"/>
      <w:szCs w:val="16"/>
    </w:rPr>
  </w:style>
  <w:style w:type="paragraph" w:styleId="a5">
    <w:name w:val="Plain Text"/>
    <w:basedOn w:val="a"/>
    <w:link w:val="Char1"/>
    <w:semiHidden/>
    <w:unhideWhenUsed/>
    <w:rsid w:val="004639D2"/>
    <w:rPr>
      <w:rFonts w:ascii="宋体" w:eastAsia="宋体" w:hAnsi="Courier New"/>
      <w:szCs w:val="21"/>
    </w:rPr>
  </w:style>
  <w:style w:type="character" w:customStyle="1" w:styleId="Char1">
    <w:name w:val="纯文本 Char"/>
    <w:basedOn w:val="a0"/>
    <w:link w:val="a5"/>
    <w:semiHidden/>
    <w:rsid w:val="004639D2"/>
    <w:rPr>
      <w:rFonts w:ascii="宋体" w:eastAsia="宋体" w:hAnsi="Courier New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>微软中国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2015-12-10T06:58:00Z</dcterms:created>
  <dcterms:modified xsi:type="dcterms:W3CDTF">2015-12-17T03:03:00Z</dcterms:modified>
</cp:coreProperties>
</file>